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345" w:rsidRDefault="00E87345">
      <w:hyperlink r:id="rId5" w:history="1">
        <w:r w:rsidRPr="002D2473">
          <w:rPr>
            <w:rStyle w:val="Hyperlink"/>
          </w:rPr>
          <w:t>http://www.slideshare.net/margolishealy/mha-title-ix-investigations-2012-legal-issues-in-higher-education</w:t>
        </w:r>
      </w:hyperlink>
      <w:r>
        <w:t xml:space="preserve"> </w:t>
      </w:r>
    </w:p>
    <w:p w:rsidR="00E87345" w:rsidRDefault="00E87345">
      <w:r>
        <w:t>Accessed Sept. 21, 2016</w:t>
      </w:r>
      <w:bookmarkStart w:id="0" w:name="_GoBack"/>
      <w:bookmarkEnd w:id="0"/>
    </w:p>
    <w:p w:rsidR="00E87345" w:rsidRDefault="00E87345"/>
    <w:p w:rsidR="007871C9" w:rsidRDefault="00E87345">
      <w:r>
        <w:rPr>
          <w:noProof/>
        </w:rPr>
        <w:drawing>
          <wp:inline distT="0" distB="0" distL="0" distR="0" wp14:anchorId="2F70106F" wp14:editId="3D4EB7D7">
            <wp:extent cx="3566160" cy="31518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3151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45" w:rsidRDefault="00E87345">
      <w:r>
        <w:rPr>
          <w:noProof/>
        </w:rPr>
        <w:drawing>
          <wp:inline distT="0" distB="0" distL="0" distR="0" wp14:anchorId="18282987" wp14:editId="57CDEABF">
            <wp:extent cx="3599337" cy="3177540"/>
            <wp:effectExtent l="0" t="0" r="127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99337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45" w:rsidRDefault="00E87345">
      <w:r>
        <w:rPr>
          <w:noProof/>
        </w:rPr>
        <w:lastRenderedPageBreak/>
        <w:drawing>
          <wp:inline distT="0" distB="0" distL="0" distR="0" wp14:anchorId="515D4DAB" wp14:editId="66054FFC">
            <wp:extent cx="3604260" cy="3176254"/>
            <wp:effectExtent l="0" t="0" r="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04260" cy="317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45" w:rsidRDefault="00E87345">
      <w:r>
        <w:rPr>
          <w:noProof/>
        </w:rPr>
        <w:drawing>
          <wp:inline distT="0" distB="0" distL="0" distR="0" wp14:anchorId="321391B3" wp14:editId="4AB5376C">
            <wp:extent cx="3535680" cy="3106268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5680" cy="310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45" w:rsidRDefault="00E87345">
      <w:r>
        <w:rPr>
          <w:noProof/>
        </w:rPr>
        <w:lastRenderedPageBreak/>
        <w:drawing>
          <wp:inline distT="0" distB="0" distL="0" distR="0" wp14:anchorId="2A625646" wp14:editId="72F03817">
            <wp:extent cx="3433919" cy="30327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3919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7345" w:rsidRDefault="00E87345"/>
    <w:p w:rsidR="00E87345" w:rsidRDefault="00E87345">
      <w:r>
        <w:rPr>
          <w:noProof/>
        </w:rPr>
        <w:drawing>
          <wp:inline distT="0" distB="0" distL="0" distR="0" wp14:anchorId="3F17CF45" wp14:editId="70E4BC99">
            <wp:extent cx="3418786" cy="30175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18786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73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7345"/>
    <w:rsid w:val="007871C9"/>
    <w:rsid w:val="00E87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3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734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7345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873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slideshare.net/margolishealy/mha-title-ix-investigations-2012-legal-issues-in-higher-education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39</Words>
  <Characters>228</Characters>
  <Application>Microsoft Office Word</Application>
  <DocSecurity>0</DocSecurity>
  <Lines>1</Lines>
  <Paragraphs>1</Paragraphs>
  <ScaleCrop>false</ScaleCrop>
  <Company>DHHS</Company>
  <LinksUpToDate>false</LinksUpToDate>
  <CharactersWithSpaces>266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2016-09-22T18:09:00Z</dcterms:created>
  <dcterms:modified xsi:type="dcterms:W3CDTF">2016-09-22T18:17:00Z</dcterms:modified>
</cp:coreProperties>
</file>